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6" w:rsidRDefault="00172C46" w:rsidP="00534267">
      <w:pPr>
        <w:tabs>
          <w:tab w:val="left" w:pos="0"/>
        </w:tabs>
        <w:ind w:firstLine="1276"/>
        <w:rPr>
          <w:sz w:val="28"/>
          <w:szCs w:val="28"/>
        </w:rPr>
      </w:pPr>
    </w:p>
    <w:p w:rsidR="00172C46" w:rsidRDefault="00172C46" w:rsidP="00534267">
      <w:pPr>
        <w:tabs>
          <w:tab w:val="left" w:pos="0"/>
        </w:tabs>
        <w:ind w:firstLine="1276"/>
        <w:rPr>
          <w:sz w:val="28"/>
          <w:szCs w:val="28"/>
        </w:rPr>
      </w:pPr>
      <w:r>
        <w:rPr>
          <w:sz w:val="28"/>
          <w:szCs w:val="28"/>
        </w:rPr>
        <w:t>Выступление и.о. старшего воспитателя Сенцовой Е.В. с докладом  на Координационном совете управления образования администрации МО Куйтунский район по внедрению ФГОС ДО в МКДОУ детский сад «Незабудка».</w:t>
      </w:r>
    </w:p>
    <w:p w:rsidR="00172C46" w:rsidRDefault="00172C46" w:rsidP="00534267">
      <w:pPr>
        <w:tabs>
          <w:tab w:val="left" w:pos="0"/>
        </w:tabs>
        <w:ind w:firstLine="1276"/>
        <w:rPr>
          <w:sz w:val="28"/>
          <w:szCs w:val="28"/>
        </w:rPr>
      </w:pPr>
      <w:r>
        <w:rPr>
          <w:sz w:val="28"/>
          <w:szCs w:val="28"/>
        </w:rPr>
        <w:t>1 сентября 2013 года в Российской Федерации в силу вступил новый закон «Об образовании», где впервые дошкольное образование закреплено  1 ступенью общего образования. В связи с этим назрела необходимость в разработке Федеральных Государственных Стандартов дошкольного образования, которые начали действовать с 1 января 2014г. Стандарты были разработаны на основе Конституции РФ, законодательства РФ с учётом Конвенции ООН о правах ребёнка.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Один из принципов Стандартов – это полноценное проживанием ребёнком всех этапов детства и обогащение детского развития, и происходить это должно,  прежде всего, в форме игры. Ребёнок должен быть социализирован в обществе, поэтому в Стандарты, в отличие от ФГТ, были внесены требования к результатам освоения основной образовательной программы дошкольного образования. Но происходить это должно через целевые ориентиры,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Цель детского сада не научить ребёнка писать и считать, а научить его самостоятельно добывать знания, уметь проявлять инициативу и самостоятельность в разных видах деятельности – игре, общении, познавательно-исследовательской деятельности, конструировании и т.д. 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Ребёнок становится полноценным субъектом в образовательных отношениях, а отсюда происходит все изменения в общении педагог-ребёнок. Педагогическим работникам необходимо научиться быть с ребёнком на «одной волне», слышать его запросы, вместе с ним находить ответы на вопросы.  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Работа в нашем  детском саду «Незабудка» по введению Федеральных Государственных Стандартов  начиналась с ознакомлением педагогов с новыми Стандартами, был проведён сравнительный анализ ФГОС и ФГТ.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Заведующим ДОУ были изданы приказы «О мероприятиях по переходу на ФГОС  ДО» и о создании рабочей группы на основе приказов УО. Рабочая группа заседает не реже 1 раза в месяц, она координирует план введения ФГОС в нашем ДОУ. Был разработан и утверждён  план-график мероприятий или иначе «Дорожная карта» по обеспечению подготовки к введению ФГОС ДО  предусматривал повышение квалификации педагогов, анализ ресурсного обеспечения в соответствии с требованиями, формирование сетевого взаимодействие по обеспечению преемственности начального и дошкольного образования. Был разработан и принят план совместной работы со школой №1  п. Куйтун, в нём прослеживается связь ФГОС ДОУ и ФГОС начального образования, т.к. сохраняется единство образовательного пространства в РФ и обеспечивается преемственность основных образовательных программ.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Была создана нормативно-правовая база, внесены изменения в локальные акты ДОУ. В результате анкетирования  «Затруднения педагогов в период перехода на ФГОС ДО»,  учитывались затруднения воспитателей, и необходимость различных мероприятий которые бы помогали понять все тонкости новых требований. Был подготовлен и проведен педсовет «Введение ФГОС в работу ДОУ», семинары-практикумы: «ФГОС в дошкольном образовании», «Развивающая среда в группах в соответствии с ФГОС», «Правовое образование в ДОУ с учётом ФГОС», индивидуальные и групповые консультации обеспечивающие координацию действий коллектива. В этом учебном году проводилась анкета среди педагогов «Определения знаний основных положений ФГОС ДО», которая показала, что педагоги уже хорошо знают требования Стандарта, основные его цели и задачи.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Анализ методической литературы показал, что необходимо пополнение методического кабинета новой литературой соответствующей Стандартам.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Был разработан проект образовательной программы дошкольного образования. Основная проблема заключается в том, что отсутствует на сегодняшний день примерная основная образовательная программа дошкольного образования.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ДОУ идёт постепенная организация обучения по проблеме введения ФГОС. Сейчас прошли обучения заведующий и и. о. старшего воспитателя, заочно  обучается  один педагог, на ноябрь и декабрь было запланировано обучение на курсах ИПКРО  4 педагогов, выездные курсы перенесены на начало нового года.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Стандарты предусматривают необходимость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Работа с родителями начиналась с общего родительского собрания, на котором заведующая ознакомила родителей с изменениями в законодательстве касающиеся дошкольного образования.. После этого педагоги на группах рассказывали родителям (законным представителям) о том какие изменения произошли в работе детского сада с введением Стандартов: образовательная деятельность проходит в течение всего времени пребывания детей в дошкольном учреждении, родители являются главными заказчиками основных направлений воспитательно-образовательной деятельности, не предусмотрен анализ знаний и умений детей. Информирование родителей происходит через сайт ДОУ, где помещены Стандарты, приказы, «дорожная карта», положение о рабочей группе. Оформлены стенды и уголки в группах, проводятся тренинги и консультации, в подготовительной группе были проведены  открытые занятия для родителей. Проведены встречи с представителями родительской общественности по вопросам введения ФГОС ДО. Если на начало 2014 года анализ показывал, что родители плохо ориентировались в Стандартах, то на конец  года результат показывает, что они начали разбираться в новых требованиях,  их удовлетворяет уровень и содержание образовательной работы с детьми в ДОУ, они знакомы с программой ДОУ, готовы к специальным занятиям по вопросам перехода детского сада на ФГОС  ДО. Готовится отчёт о проделанной работе.</w:t>
      </w:r>
    </w:p>
    <w:p w:rsidR="00172C46" w:rsidRDefault="00172C46" w:rsidP="005342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Одно из требований Стандартов - это создание предметно-пространственной среды, которая была бы содержательно-насыщенной, полифункциональной, вариативной, доступной и безопасной. </w:t>
      </w:r>
    </w:p>
    <w:p w:rsidR="00172C46" w:rsidRDefault="00172C46" w:rsidP="0093013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связи с этими требованиями была пересмотрена развивающая среда в группах. Мы не можем сказать, что уже всё сделано и безупречно, но просмотрев множество презентаций, в которых делятся своим опытом педагоги дошкольники, мы постарались сделать так, чтобы ребёнок мог всегда подойти и взять интересующий его предмет. В ходе создания пространственной среды была обозначена логика индивидуализации, т. е. личностного подхода к желаниям каждого ребёнка. В группах создано зонирование, что вынуждает детей договариваться, если поиграть хочется именно в этой зоне, либо подождать своей очереди, а это хорошая социализация детей в обществе.</w:t>
      </w:r>
    </w:p>
    <w:p w:rsidR="00172C46" w:rsidRDefault="00172C46" w:rsidP="0093013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исследовательской деятельности, которая учит ребёнка концентрировать своё внимание, самостоятельно давать ответы на вопросы. Трансформируемость позволяет детям использовать одни и, т е же предметы по- разному</w:t>
      </w:r>
      <w:r>
        <w:rPr>
          <w:sz w:val="28"/>
          <w:szCs w:val="28"/>
        </w:rPr>
        <w:tab/>
        <w:t>, а вариативность даёт ребёнку возможность самому решать, где и как будет организована игра-за столом, на ковре или в другом месте.</w:t>
      </w:r>
    </w:p>
    <w:p w:rsidR="00172C46" w:rsidRDefault="00172C46" w:rsidP="0093013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Не сразу  педагоги смогли понять  требования Стандартов,  и сегодня ещё в нашей работе много проблем, которые необходимо решать:</w:t>
      </w:r>
    </w:p>
    <w:p w:rsidR="00172C46" w:rsidRDefault="00172C46" w:rsidP="0093013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 Устаревшая на 50% методическая литература, которую надо обновлять в соответствии с ФГОС.</w:t>
      </w:r>
    </w:p>
    <w:p w:rsidR="00172C46" w:rsidRDefault="00172C46" w:rsidP="0093013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Продолжить повышение квалификации педагогов в соответствии со Стандартами.</w:t>
      </w:r>
    </w:p>
    <w:p w:rsidR="00172C46" w:rsidRDefault="00172C46" w:rsidP="0093013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3.Устранение недостатков в организации предметно-пространственной среды с учётом всех требований Стандартов.</w:t>
      </w:r>
    </w:p>
    <w:p w:rsidR="00172C46" w:rsidRPr="008B1C72" w:rsidRDefault="00172C46" w:rsidP="0093013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 Продолжать взаимодействие с родителями (законными представителями) детей как полноправных участников образовательного процесса.</w:t>
      </w:r>
      <w:bookmarkStart w:id="0" w:name="_GoBack"/>
      <w:bookmarkEnd w:id="0"/>
    </w:p>
    <w:sectPr w:rsidR="00172C46" w:rsidRPr="008B1C72" w:rsidSect="007628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85B"/>
    <w:rsid w:val="0000733B"/>
    <w:rsid w:val="00081F83"/>
    <w:rsid w:val="000A3FA7"/>
    <w:rsid w:val="000C34F2"/>
    <w:rsid w:val="000C7C89"/>
    <w:rsid w:val="00105633"/>
    <w:rsid w:val="001413B5"/>
    <w:rsid w:val="00172C46"/>
    <w:rsid w:val="001B1F25"/>
    <w:rsid w:val="001B3465"/>
    <w:rsid w:val="00214AB7"/>
    <w:rsid w:val="0022740F"/>
    <w:rsid w:val="002617AA"/>
    <w:rsid w:val="00315447"/>
    <w:rsid w:val="0037144D"/>
    <w:rsid w:val="003A2381"/>
    <w:rsid w:val="00406E62"/>
    <w:rsid w:val="00447EE1"/>
    <w:rsid w:val="00460497"/>
    <w:rsid w:val="004848B3"/>
    <w:rsid w:val="00491ADF"/>
    <w:rsid w:val="004957CE"/>
    <w:rsid w:val="004B423C"/>
    <w:rsid w:val="00512859"/>
    <w:rsid w:val="00534267"/>
    <w:rsid w:val="00540F91"/>
    <w:rsid w:val="00551354"/>
    <w:rsid w:val="005869DA"/>
    <w:rsid w:val="00592C55"/>
    <w:rsid w:val="005C568C"/>
    <w:rsid w:val="005E598B"/>
    <w:rsid w:val="0060533D"/>
    <w:rsid w:val="0065277C"/>
    <w:rsid w:val="00674805"/>
    <w:rsid w:val="006F3AD4"/>
    <w:rsid w:val="00700750"/>
    <w:rsid w:val="00700979"/>
    <w:rsid w:val="0076285B"/>
    <w:rsid w:val="0078174D"/>
    <w:rsid w:val="007A4DAC"/>
    <w:rsid w:val="007C1759"/>
    <w:rsid w:val="00850D4F"/>
    <w:rsid w:val="008651E2"/>
    <w:rsid w:val="00874F72"/>
    <w:rsid w:val="00883688"/>
    <w:rsid w:val="008844FE"/>
    <w:rsid w:val="0089384E"/>
    <w:rsid w:val="008B1C72"/>
    <w:rsid w:val="008E5871"/>
    <w:rsid w:val="00917B0F"/>
    <w:rsid w:val="00920CC1"/>
    <w:rsid w:val="00930135"/>
    <w:rsid w:val="0093486D"/>
    <w:rsid w:val="009776AC"/>
    <w:rsid w:val="00986FED"/>
    <w:rsid w:val="009C5C29"/>
    <w:rsid w:val="009E0AAA"/>
    <w:rsid w:val="009F46C6"/>
    <w:rsid w:val="00A04C27"/>
    <w:rsid w:val="00A275F1"/>
    <w:rsid w:val="00AC09D1"/>
    <w:rsid w:val="00AE230B"/>
    <w:rsid w:val="00B0420B"/>
    <w:rsid w:val="00B163A4"/>
    <w:rsid w:val="00BE3826"/>
    <w:rsid w:val="00C54BBF"/>
    <w:rsid w:val="00C74009"/>
    <w:rsid w:val="00C9108F"/>
    <w:rsid w:val="00CD26A8"/>
    <w:rsid w:val="00CF5380"/>
    <w:rsid w:val="00D41755"/>
    <w:rsid w:val="00D570DF"/>
    <w:rsid w:val="00DA4F84"/>
    <w:rsid w:val="00DA71A6"/>
    <w:rsid w:val="00DC2FC9"/>
    <w:rsid w:val="00DC6E30"/>
    <w:rsid w:val="00E45AD3"/>
    <w:rsid w:val="00EA00AF"/>
    <w:rsid w:val="00EA7A6A"/>
    <w:rsid w:val="00EB2A63"/>
    <w:rsid w:val="00ED78FB"/>
    <w:rsid w:val="00EE228D"/>
    <w:rsid w:val="00EF155F"/>
    <w:rsid w:val="00EF587B"/>
    <w:rsid w:val="00F37DDD"/>
    <w:rsid w:val="00F43354"/>
    <w:rsid w:val="00F65EAB"/>
    <w:rsid w:val="00F7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4</Pages>
  <Words>1131</Words>
  <Characters>6452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2014-12-09T12:37:00Z</dcterms:created>
  <dcterms:modified xsi:type="dcterms:W3CDTF">2014-12-17T03:21:00Z</dcterms:modified>
</cp:coreProperties>
</file>